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C9DE6" w14:textId="1500C4B1" w:rsidR="008368D8" w:rsidRPr="003922D8" w:rsidRDefault="003922D8" w:rsidP="003922D8">
      <w:pPr>
        <w:spacing w:after="0"/>
        <w:ind w:left="-567"/>
        <w:rPr>
          <w:rFonts w:ascii="Gadugi" w:hAnsi="Gadugi"/>
          <w:b/>
          <w:bCs/>
          <w:color w:val="008126"/>
          <w:sz w:val="44"/>
          <w:szCs w:val="44"/>
        </w:rPr>
      </w:pPr>
      <w:r w:rsidRPr="003922D8">
        <w:rPr>
          <w:rFonts w:ascii="Gadugi" w:hAnsi="Gadugi"/>
          <w:b/>
          <w:bCs/>
          <w:color w:val="008126"/>
          <w:sz w:val="44"/>
          <w:szCs w:val="44"/>
        </w:rPr>
        <w:t xml:space="preserve">Waldviertler </w:t>
      </w:r>
      <w:proofErr w:type="spellStart"/>
      <w:r w:rsidRPr="003922D8">
        <w:rPr>
          <w:rFonts w:ascii="Gadugi" w:hAnsi="Gadugi"/>
          <w:b/>
          <w:bCs/>
          <w:color w:val="008126"/>
          <w:sz w:val="44"/>
          <w:szCs w:val="44"/>
        </w:rPr>
        <w:t>TischKultur</w:t>
      </w:r>
      <w:proofErr w:type="spellEnd"/>
      <w:r w:rsidRPr="003922D8">
        <w:rPr>
          <w:rFonts w:ascii="Gadugi" w:hAnsi="Gadugi"/>
          <w:b/>
          <w:bCs/>
          <w:color w:val="008126"/>
          <w:sz w:val="44"/>
          <w:szCs w:val="44"/>
        </w:rPr>
        <w:t xml:space="preserve"> bei SONNENTOR: Ein Abend voller Geschmack, Handwerk und Inspiration</w:t>
      </w:r>
    </w:p>
    <w:p w14:paraId="1B1DCB06" w14:textId="77777777" w:rsidR="003922D8" w:rsidRPr="00F50930" w:rsidRDefault="003922D8" w:rsidP="006F2B74">
      <w:pPr>
        <w:spacing w:after="0"/>
        <w:ind w:left="-567"/>
        <w:jc w:val="both"/>
        <w:rPr>
          <w:rFonts w:ascii="Gadugi" w:hAnsi="Gadugi"/>
        </w:rPr>
      </w:pPr>
    </w:p>
    <w:p w14:paraId="2B94FDB4" w14:textId="32F25056" w:rsidR="008368D8" w:rsidRDefault="003922D8" w:rsidP="006F2B74">
      <w:pPr>
        <w:spacing w:after="0"/>
        <w:ind w:left="-567"/>
        <w:jc w:val="both"/>
        <w:rPr>
          <w:rFonts w:ascii="Gadugi" w:hAnsi="Gadugi"/>
          <w:b/>
          <w:bCs/>
        </w:rPr>
      </w:pPr>
      <w:r w:rsidRPr="003922D8">
        <w:rPr>
          <w:rFonts w:ascii="Gadugi" w:hAnsi="Gadugi"/>
          <w:b/>
          <w:bCs/>
        </w:rPr>
        <w:t xml:space="preserve">Am 30. Juni wurde das Bio-Gasthaus Leibspeis‘ von SONNENTOR in </w:t>
      </w:r>
      <w:proofErr w:type="spellStart"/>
      <w:r w:rsidRPr="003922D8">
        <w:rPr>
          <w:rFonts w:ascii="Gadugi" w:hAnsi="Gadugi"/>
          <w:b/>
          <w:bCs/>
        </w:rPr>
        <w:t>Sprögnitz</w:t>
      </w:r>
      <w:proofErr w:type="spellEnd"/>
      <w:r w:rsidRPr="003922D8">
        <w:rPr>
          <w:rFonts w:ascii="Gadugi" w:hAnsi="Gadugi"/>
          <w:b/>
          <w:bCs/>
        </w:rPr>
        <w:t xml:space="preserve"> zur Bühne für einen weiteren außergewöhnlichen Abend der Waldviertler </w:t>
      </w:r>
      <w:proofErr w:type="spellStart"/>
      <w:r w:rsidRPr="003922D8">
        <w:rPr>
          <w:rFonts w:ascii="Gadugi" w:hAnsi="Gadugi"/>
          <w:b/>
          <w:bCs/>
        </w:rPr>
        <w:t>TischKultur</w:t>
      </w:r>
      <w:proofErr w:type="spellEnd"/>
      <w:r w:rsidRPr="003922D8">
        <w:rPr>
          <w:rFonts w:ascii="Gadugi" w:hAnsi="Gadugi"/>
          <w:b/>
          <w:bCs/>
        </w:rPr>
        <w:t xml:space="preserve">. Rund 50 Gäste erlebten eine exklusive und genussvolle Reise durch das Waldviertel, bei der regionale </w:t>
      </w:r>
      <w:proofErr w:type="spellStart"/>
      <w:r w:rsidRPr="003922D8">
        <w:rPr>
          <w:rFonts w:ascii="Gadugi" w:hAnsi="Gadugi"/>
          <w:b/>
          <w:bCs/>
        </w:rPr>
        <w:t>Spitzenkulinarik</w:t>
      </w:r>
      <w:proofErr w:type="spellEnd"/>
      <w:r w:rsidRPr="003922D8">
        <w:rPr>
          <w:rFonts w:ascii="Gadugi" w:hAnsi="Gadugi"/>
          <w:b/>
          <w:bCs/>
        </w:rPr>
        <w:t>, traditionelles Handwerk und künstlerische Darbietungen zu einem stimmigen Gesamterlebnis verschmolzen.</w:t>
      </w:r>
    </w:p>
    <w:p w14:paraId="4B77295D" w14:textId="77777777" w:rsidR="003922D8" w:rsidRPr="00F50930" w:rsidRDefault="003922D8" w:rsidP="006F2B74">
      <w:pPr>
        <w:spacing w:after="0"/>
        <w:ind w:left="-567"/>
        <w:jc w:val="both"/>
        <w:rPr>
          <w:rFonts w:ascii="Gadugi" w:hAnsi="Gadugi"/>
        </w:rPr>
      </w:pPr>
    </w:p>
    <w:p w14:paraId="0909B259" w14:textId="77777777" w:rsidR="003922D8" w:rsidRDefault="003922D8" w:rsidP="003922D8">
      <w:pPr>
        <w:spacing w:after="0"/>
        <w:ind w:left="-567"/>
        <w:jc w:val="both"/>
      </w:pPr>
      <w:r>
        <w:t>Unter dem Motto „brutal lokal und fest verwurzelt“ verwandelte sich das Gelände des Waldviertler Bio-Pioniers SONNENTOR in einen besonderen Schauplatz für gelebte Regionalität. Eingebettet in die sommerliche Atmosphäre des Kräuterdorfes erwartete die Gäste ein mehrgängiges Menü, das die Vielfalt und Qualität heimischer Produkte in den Mittelpunkt stellte.</w:t>
      </w:r>
    </w:p>
    <w:p w14:paraId="4010F035" w14:textId="77777777" w:rsidR="003922D8" w:rsidRDefault="003922D8" w:rsidP="003922D8">
      <w:pPr>
        <w:spacing w:after="0"/>
        <w:ind w:left="-567"/>
        <w:jc w:val="both"/>
      </w:pPr>
    </w:p>
    <w:p w14:paraId="540BACC3" w14:textId="77777777" w:rsidR="003922D8" w:rsidRPr="003922D8" w:rsidRDefault="003922D8" w:rsidP="003922D8">
      <w:pPr>
        <w:spacing w:after="0"/>
        <w:ind w:left="-567"/>
        <w:jc w:val="both"/>
        <w:rPr>
          <w:b/>
          <w:bCs/>
        </w:rPr>
      </w:pPr>
      <w:r w:rsidRPr="003922D8">
        <w:rPr>
          <w:b/>
          <w:bCs/>
        </w:rPr>
        <w:t>Kulinarische Höhepunkte</w:t>
      </w:r>
    </w:p>
    <w:p w14:paraId="686A404D" w14:textId="77777777" w:rsidR="003922D8" w:rsidRPr="003922D8" w:rsidRDefault="003922D8" w:rsidP="003922D8">
      <w:pPr>
        <w:spacing w:after="0"/>
        <w:ind w:left="-567"/>
        <w:jc w:val="both"/>
      </w:pPr>
    </w:p>
    <w:p w14:paraId="5EFFD444" w14:textId="77777777" w:rsidR="003922D8" w:rsidRDefault="003922D8" w:rsidP="003922D8">
      <w:pPr>
        <w:spacing w:after="0"/>
        <w:ind w:left="-567"/>
        <w:jc w:val="both"/>
      </w:pPr>
      <w:r>
        <w:t xml:space="preserve">Für die kulinarische Umsetzung sorgten Christoph Authried vom SONNENTOR Bio-Gasthaus Leibspeis' und Bio-Bäcker Mario Hölzl aus </w:t>
      </w:r>
      <w:proofErr w:type="spellStart"/>
      <w:r>
        <w:t>Schweiggers</w:t>
      </w:r>
      <w:proofErr w:type="spellEnd"/>
      <w:r>
        <w:t xml:space="preserve">. Mit viel Kreativität interpretierten sie Klassiker neu und schufen ein Menü, das regionale Produkte, handwerkliches Können und moderne Kochkunst vereinte. </w:t>
      </w:r>
    </w:p>
    <w:p w14:paraId="02466630" w14:textId="77777777" w:rsidR="003922D8" w:rsidRDefault="003922D8" w:rsidP="003922D8">
      <w:pPr>
        <w:spacing w:after="0"/>
        <w:ind w:left="-567"/>
        <w:jc w:val="both"/>
      </w:pPr>
    </w:p>
    <w:p w14:paraId="2B5AABAE" w14:textId="177F1B48" w:rsidR="003922D8" w:rsidRDefault="003922D8" w:rsidP="003922D8">
      <w:pPr>
        <w:spacing w:after="0"/>
        <w:ind w:left="-567"/>
        <w:jc w:val="both"/>
      </w:pPr>
      <w:r>
        <w:t xml:space="preserve">Bereits zum Auftakt begeisterten ein Tatar vom Reh mit Blini und </w:t>
      </w:r>
      <w:proofErr w:type="spellStart"/>
      <w:r>
        <w:t>Zitronenmayo</w:t>
      </w:r>
      <w:proofErr w:type="spellEnd"/>
      <w:r>
        <w:t xml:space="preserve"> sowie gebackener Karpfenmilchner auf Gurke die Gäste. Es folgten Ravioli al </w:t>
      </w:r>
      <w:proofErr w:type="spellStart"/>
      <w:r>
        <w:t>Uovo</w:t>
      </w:r>
      <w:proofErr w:type="spellEnd"/>
      <w:r>
        <w:t xml:space="preserve"> mit Schafkäse und Nussbutter sowie eine </w:t>
      </w:r>
      <w:proofErr w:type="spellStart"/>
      <w:r>
        <w:t>Erdäpfelschaumsuppe</w:t>
      </w:r>
      <w:proofErr w:type="spellEnd"/>
      <w:r>
        <w:t xml:space="preserve"> mit Pilzrolle. Für eine erfrischende Pause sorgte ein Sorbet aus Sekt und Kriecherl, bevor als Hauptgang ein Waldviertler Surf &amp; Turf aus Filet vom Waldviertler Blondvieh und Flusskrebsen, begleitet von Erdäpfel Mille-</w:t>
      </w:r>
      <w:proofErr w:type="spellStart"/>
      <w:r>
        <w:t>feuille</w:t>
      </w:r>
      <w:proofErr w:type="spellEnd"/>
      <w:r>
        <w:t xml:space="preserve"> und Karotte, serviert wurde. Den süßen Abschluss bildete ein Mohn-Eisknödel mit </w:t>
      </w:r>
      <w:proofErr w:type="spellStart"/>
      <w:r>
        <w:t>Vanilleespuma</w:t>
      </w:r>
      <w:proofErr w:type="spellEnd"/>
      <w:r>
        <w:t xml:space="preserve"> und Himbeere. Das gesamte Menü war eine Hommage an die bekanntesten Genussbotschafter des Waldviertels und begeisterte auch SONNENTOR-Gründer Johannes Gutmann der mitten unter den Gästen am Tisch saß und den Abend sichtlich genoss.</w:t>
      </w:r>
    </w:p>
    <w:p w14:paraId="6937BE12" w14:textId="77777777" w:rsidR="003922D8" w:rsidRDefault="003922D8" w:rsidP="003922D8">
      <w:pPr>
        <w:spacing w:after="0"/>
        <w:ind w:left="-567"/>
        <w:jc w:val="both"/>
      </w:pPr>
    </w:p>
    <w:p w14:paraId="50790395" w14:textId="77777777" w:rsidR="003922D8" w:rsidRPr="003922D8" w:rsidRDefault="003922D8" w:rsidP="003922D8">
      <w:pPr>
        <w:spacing w:after="0"/>
        <w:ind w:left="-567"/>
        <w:jc w:val="both"/>
        <w:rPr>
          <w:b/>
          <w:bCs/>
        </w:rPr>
      </w:pPr>
      <w:r w:rsidRPr="003922D8">
        <w:rPr>
          <w:b/>
          <w:bCs/>
        </w:rPr>
        <w:t>Musik und Handwerkskunst als besondere Würze</w:t>
      </w:r>
    </w:p>
    <w:p w14:paraId="40435ECA" w14:textId="77777777" w:rsidR="003922D8" w:rsidRDefault="003922D8" w:rsidP="003922D8">
      <w:pPr>
        <w:spacing w:after="0"/>
        <w:ind w:left="-567"/>
        <w:jc w:val="both"/>
      </w:pPr>
    </w:p>
    <w:p w14:paraId="4D8B4F02" w14:textId="77777777" w:rsidR="003922D8" w:rsidRDefault="003922D8" w:rsidP="003922D8">
      <w:pPr>
        <w:spacing w:after="0"/>
        <w:ind w:left="-567"/>
        <w:jc w:val="both"/>
      </w:pPr>
      <w:r>
        <w:t>Neben den kulinarischen Höhepunkten sorgten musikalische Beiträge für eine stimmungsvolle Atmosphäre. Ein weiteres Highlight war die Vorführung der Keramikkünstlerin Johanna Löffl, die ihr Handwerk live präsentierte und den Gästen einen Einblick in die Entstehung hochwertiger Keramikarbeiten ermöglichte.</w:t>
      </w:r>
    </w:p>
    <w:p w14:paraId="317F6615" w14:textId="77777777" w:rsidR="003922D8" w:rsidRDefault="003922D8" w:rsidP="003922D8">
      <w:pPr>
        <w:spacing w:after="0"/>
        <w:ind w:left="-567"/>
        <w:jc w:val="both"/>
      </w:pPr>
    </w:p>
    <w:p w14:paraId="7462DE6F" w14:textId="77777777" w:rsidR="003922D8" w:rsidRDefault="003922D8" w:rsidP="003922D8">
      <w:pPr>
        <w:spacing w:after="0"/>
        <w:ind w:left="-567"/>
        <w:jc w:val="both"/>
      </w:pPr>
      <w:r>
        <w:lastRenderedPageBreak/>
        <w:t xml:space="preserve">Die Waldviertler </w:t>
      </w:r>
      <w:proofErr w:type="spellStart"/>
      <w:r>
        <w:t>TischKultur</w:t>
      </w:r>
      <w:proofErr w:type="spellEnd"/>
      <w:r>
        <w:t xml:space="preserve"> steht für außergewöhnliche Genussmomente an besonderen Orten. Mit der Veranstaltung bei SONNENTOR wurde einmal mehr gezeigt, wie eng Kulinarik, Regionalität, Handwerk und Kultur im Waldviertel miteinander verbunden sind.</w:t>
      </w:r>
    </w:p>
    <w:p w14:paraId="0FFC38F2" w14:textId="77777777" w:rsidR="003922D8" w:rsidRDefault="003922D8" w:rsidP="003922D8">
      <w:pPr>
        <w:spacing w:after="0"/>
        <w:ind w:left="-567"/>
        <w:jc w:val="both"/>
      </w:pPr>
      <w:r>
        <w:t xml:space="preserve">„Die Waldviertler </w:t>
      </w:r>
      <w:proofErr w:type="spellStart"/>
      <w:r>
        <w:t>TischKultur</w:t>
      </w:r>
      <w:proofErr w:type="spellEnd"/>
      <w:r>
        <w:t xml:space="preserve"> macht die Vielfalt unserer Region auf besondere Weise erlebbar. Gemeinsam mit engagierten Gastgeberinnen und Gastgebern entstehen Abende, die weit über ein klassisches Dinner hinausgehen und die Identität des Waldviertels erlebbar machen“, freut sich Tom Bauer, Geschäftsführer Waldviertel Tourismus, über die erfolgreiche Veranstaltung.</w:t>
      </w:r>
    </w:p>
    <w:p w14:paraId="38EE0B97" w14:textId="77777777" w:rsidR="003922D8" w:rsidRDefault="003922D8" w:rsidP="003922D8">
      <w:pPr>
        <w:spacing w:after="0"/>
        <w:ind w:left="-567"/>
        <w:jc w:val="both"/>
      </w:pPr>
    </w:p>
    <w:p w14:paraId="5A214FB0" w14:textId="77777777" w:rsidR="003922D8" w:rsidRDefault="003922D8" w:rsidP="003922D8">
      <w:pPr>
        <w:spacing w:after="0"/>
        <w:ind w:left="-567"/>
        <w:jc w:val="both"/>
      </w:pPr>
      <w:r>
        <w:t xml:space="preserve">Die Waldviertler </w:t>
      </w:r>
      <w:proofErr w:type="spellStart"/>
      <w:r>
        <w:t>TischKultur</w:t>
      </w:r>
      <w:proofErr w:type="spellEnd"/>
      <w:r>
        <w:t xml:space="preserve"> wird auch in den kommenden Monaten an außergewöhnlichen Orten wie zum Beispiel dem Schloss Grafenegg fortgesetzt und lädt dazu ein, die Region mit allen Sinnen zu entdecken. Auch die Termine für 2027 sind bereits in Planung.</w:t>
      </w:r>
    </w:p>
    <w:p w14:paraId="5AE81D83" w14:textId="27A90F35" w:rsidR="008368D8" w:rsidRDefault="003922D8" w:rsidP="003922D8">
      <w:pPr>
        <w:spacing w:after="0"/>
        <w:ind w:left="-567"/>
        <w:jc w:val="both"/>
      </w:pPr>
      <w:r>
        <w:t xml:space="preserve">Tickets unter: </w:t>
      </w:r>
      <w:hyperlink r:id="rId8" w:history="1">
        <w:r w:rsidRPr="00355620">
          <w:rPr>
            <w:rStyle w:val="Hyperlink"/>
          </w:rPr>
          <w:t>www.waldvietel.at/tischkultur</w:t>
        </w:r>
      </w:hyperlink>
    </w:p>
    <w:p w14:paraId="5E975114" w14:textId="77777777" w:rsidR="003922D8" w:rsidRPr="00F50930" w:rsidRDefault="003922D8" w:rsidP="003922D8">
      <w:pPr>
        <w:spacing w:after="0"/>
        <w:ind w:left="-567"/>
        <w:jc w:val="both"/>
        <w:rPr>
          <w:rFonts w:ascii="Gadugi" w:hAnsi="Gadugi"/>
        </w:rPr>
      </w:pPr>
    </w:p>
    <w:p w14:paraId="15C1034F" w14:textId="47CA7090" w:rsidR="008368D8" w:rsidRPr="00562EA7" w:rsidRDefault="008368D8" w:rsidP="003922D8">
      <w:pPr>
        <w:spacing w:before="120"/>
        <w:ind w:left="-567"/>
        <w:jc w:val="both"/>
      </w:pPr>
      <w:r w:rsidRPr="00562EA7">
        <w:rPr>
          <w:rFonts w:ascii="Gadugi" w:hAnsi="Gadugi"/>
          <w:b/>
          <w:bCs/>
        </w:rPr>
        <w:t>Fotos unter:</w:t>
      </w:r>
      <w:r w:rsidR="000F2440" w:rsidRPr="00562EA7">
        <w:t xml:space="preserve"> </w:t>
      </w:r>
      <w:hyperlink r:id="rId9" w:history="1">
        <w:r w:rsidR="003922D8" w:rsidRPr="002A0E97">
          <w:rPr>
            <w:rStyle w:val="Hyperlink"/>
          </w:rPr>
          <w:t>https://noew.px.media/share/1782994002cv9DeKqpzLleD3/media</w:t>
        </w:r>
      </w:hyperlink>
      <w:r w:rsidR="003922D8">
        <w:t xml:space="preserve"> </w:t>
      </w:r>
    </w:p>
    <w:p w14:paraId="4DA6A5DA" w14:textId="4DBA2BE7" w:rsidR="000F2440" w:rsidRPr="00562EA7" w:rsidRDefault="00875EC1" w:rsidP="00562EA7">
      <w:pPr>
        <w:spacing w:before="120"/>
        <w:ind w:left="-567"/>
        <w:jc w:val="both"/>
      </w:pPr>
      <w:r w:rsidRPr="00562EA7">
        <w:rPr>
          <w:b/>
          <w:bCs/>
        </w:rPr>
        <w:t>1_TischKultur_Sonnentor</w:t>
      </w:r>
      <w:r w:rsidRPr="00562EA7">
        <w:rPr>
          <w:b/>
          <w:bCs/>
        </w:rPr>
        <w:t>:</w:t>
      </w:r>
      <w:r w:rsidRPr="00562EA7">
        <w:t xml:space="preserve"> v.l.n.r.: Tom Bauer, Johannes und Edith Gumann, Christoph Authried, Mario Hölzl </w:t>
      </w:r>
    </w:p>
    <w:p w14:paraId="74C864CF" w14:textId="757A5E47" w:rsidR="00875EC1" w:rsidRPr="00562EA7" w:rsidRDefault="00875EC1" w:rsidP="00562EA7">
      <w:pPr>
        <w:spacing w:before="120"/>
        <w:ind w:left="-567"/>
        <w:jc w:val="both"/>
      </w:pPr>
      <w:r w:rsidRPr="00562EA7">
        <w:rPr>
          <w:b/>
          <w:bCs/>
        </w:rPr>
        <w:t>2</w:t>
      </w:r>
      <w:r w:rsidRPr="00562EA7">
        <w:rPr>
          <w:b/>
          <w:bCs/>
        </w:rPr>
        <w:t>_TischKultur_Sonnentor</w:t>
      </w:r>
      <w:r w:rsidRPr="00562EA7">
        <w:rPr>
          <w:b/>
          <w:bCs/>
        </w:rPr>
        <w:t>:</w:t>
      </w:r>
      <w:r w:rsidRPr="00562EA7">
        <w:t xml:space="preserve"> </w:t>
      </w:r>
      <w:r>
        <w:t xml:space="preserve">Am 30. Juni wurde das Bio-Gasthaus Leibspeis‘ von SONNENTOR in </w:t>
      </w:r>
      <w:proofErr w:type="spellStart"/>
      <w:r>
        <w:t>Sprögnitz</w:t>
      </w:r>
      <w:proofErr w:type="spellEnd"/>
      <w:r>
        <w:t xml:space="preserve"> zur Bühne für einen weiteren außergewöhnlichen Abend der Waldviertler </w:t>
      </w:r>
      <w:proofErr w:type="spellStart"/>
      <w:r>
        <w:t>TischKultur</w:t>
      </w:r>
      <w:proofErr w:type="spellEnd"/>
      <w:r>
        <w:t>.</w:t>
      </w:r>
    </w:p>
    <w:p w14:paraId="689808E1" w14:textId="727FCDD0" w:rsidR="008368D8" w:rsidRPr="00562EA7" w:rsidRDefault="00875EC1" w:rsidP="00562EA7">
      <w:pPr>
        <w:spacing w:before="120"/>
        <w:ind w:left="-567"/>
        <w:jc w:val="both"/>
      </w:pPr>
      <w:r w:rsidRPr="00562EA7">
        <w:rPr>
          <w:b/>
          <w:bCs/>
        </w:rPr>
        <w:t>3</w:t>
      </w:r>
      <w:r w:rsidRPr="00562EA7">
        <w:rPr>
          <w:b/>
          <w:bCs/>
        </w:rPr>
        <w:t>_TischKultur_Sonnentor</w:t>
      </w:r>
      <w:r w:rsidRPr="00562EA7">
        <w:rPr>
          <w:b/>
          <w:bCs/>
        </w:rPr>
        <w:t>:</w:t>
      </w:r>
      <w:r w:rsidRPr="00562EA7">
        <w:t xml:space="preserve"> Das Team von </w:t>
      </w:r>
      <w:proofErr w:type="spellStart"/>
      <w:r w:rsidRPr="00562EA7">
        <w:t>Sonnentor</w:t>
      </w:r>
      <w:proofErr w:type="spellEnd"/>
      <w:r w:rsidRPr="00562EA7">
        <w:t xml:space="preserve"> verwöhnte die Gäste mit regionaler </w:t>
      </w:r>
      <w:proofErr w:type="spellStart"/>
      <w:r w:rsidRPr="00562EA7">
        <w:t>Spitzenkulinarik</w:t>
      </w:r>
      <w:proofErr w:type="spellEnd"/>
      <w:r w:rsidRPr="00562EA7">
        <w:t>.</w:t>
      </w:r>
    </w:p>
    <w:p w14:paraId="1DB464AD" w14:textId="2C07A6DD" w:rsidR="00875EC1" w:rsidRPr="00562EA7" w:rsidRDefault="00875EC1" w:rsidP="00562EA7">
      <w:pPr>
        <w:spacing w:before="120"/>
        <w:ind w:left="-567"/>
        <w:jc w:val="both"/>
      </w:pPr>
      <w:r w:rsidRPr="00562EA7">
        <w:rPr>
          <w:b/>
          <w:bCs/>
        </w:rPr>
        <w:t>4</w:t>
      </w:r>
      <w:r w:rsidRPr="00562EA7">
        <w:rPr>
          <w:b/>
          <w:bCs/>
        </w:rPr>
        <w:t>_TischKultur_Sonnentor</w:t>
      </w:r>
      <w:r w:rsidRPr="00562EA7">
        <w:rPr>
          <w:b/>
          <w:bCs/>
        </w:rPr>
        <w:t>:</w:t>
      </w:r>
      <w:r w:rsidRPr="00562EA7">
        <w:t xml:space="preserve"> Fein gedeckte Tafel bei der Waldviertler </w:t>
      </w:r>
      <w:proofErr w:type="spellStart"/>
      <w:r w:rsidRPr="00562EA7">
        <w:t>TischKultur</w:t>
      </w:r>
      <w:proofErr w:type="spellEnd"/>
      <w:r w:rsidRPr="00562EA7">
        <w:t xml:space="preserve"> bei SONNENTOR:</w:t>
      </w:r>
    </w:p>
    <w:p w14:paraId="2B998EB5" w14:textId="5E6C1392" w:rsidR="008368D8" w:rsidRPr="00562EA7" w:rsidRDefault="00875EC1" w:rsidP="00562EA7">
      <w:pPr>
        <w:spacing w:before="120"/>
        <w:ind w:left="-567"/>
        <w:jc w:val="both"/>
      </w:pPr>
      <w:r w:rsidRPr="00562EA7">
        <w:rPr>
          <w:b/>
          <w:bCs/>
        </w:rPr>
        <w:t>5</w:t>
      </w:r>
      <w:r w:rsidRPr="00562EA7">
        <w:rPr>
          <w:b/>
          <w:bCs/>
        </w:rPr>
        <w:t>_TischKultur_Sonnentor</w:t>
      </w:r>
      <w:r w:rsidRPr="00562EA7">
        <w:rPr>
          <w:b/>
          <w:bCs/>
        </w:rPr>
        <w:t>:</w:t>
      </w:r>
      <w:r w:rsidRPr="00562EA7">
        <w:t xml:space="preserve"> </w:t>
      </w:r>
      <w:r>
        <w:t>G</w:t>
      </w:r>
      <w:r>
        <w:t>ebackener Karpfenmilchner auf Gurke</w:t>
      </w:r>
      <w:r>
        <w:t xml:space="preserve"> war eines der kulinarischen Highlights.</w:t>
      </w:r>
    </w:p>
    <w:p w14:paraId="7D61BBE6" w14:textId="6148853E" w:rsidR="00875EC1" w:rsidRPr="00562EA7" w:rsidRDefault="00875EC1" w:rsidP="00562EA7">
      <w:pPr>
        <w:spacing w:before="120"/>
        <w:ind w:left="-567"/>
        <w:jc w:val="both"/>
      </w:pPr>
      <w:r w:rsidRPr="00562EA7">
        <w:rPr>
          <w:b/>
          <w:bCs/>
        </w:rPr>
        <w:t>6</w:t>
      </w:r>
      <w:r w:rsidRPr="00562EA7">
        <w:rPr>
          <w:b/>
          <w:bCs/>
        </w:rPr>
        <w:t>_TischKultur_Sonnentor</w:t>
      </w:r>
      <w:r w:rsidRPr="00562EA7">
        <w:rPr>
          <w:b/>
          <w:bCs/>
        </w:rPr>
        <w:t>:</w:t>
      </w:r>
      <w:r w:rsidRPr="00562EA7">
        <w:t xml:space="preserve"> </w:t>
      </w:r>
      <w:r w:rsidR="00562EA7">
        <w:t xml:space="preserve">Ein weiteres Highlight war die Vorführung der Keramikkünstlerin </w:t>
      </w:r>
      <w:r w:rsidR="00562EA7" w:rsidRPr="003C3051">
        <w:t>Johanna Löffl</w:t>
      </w:r>
      <w:r w:rsidR="00562EA7">
        <w:t>, die ihr Handwerk live präsentierte und den Gästen einen Einblick in die Entstehung hochwertiger Keramikarbeiten ermöglichte.</w:t>
      </w:r>
    </w:p>
    <w:p w14:paraId="2524CEEB" w14:textId="77777777" w:rsidR="00875EC1" w:rsidRPr="00F50930" w:rsidRDefault="00875EC1" w:rsidP="006F2B74">
      <w:pPr>
        <w:spacing w:after="0"/>
        <w:ind w:left="-567"/>
        <w:jc w:val="both"/>
        <w:rPr>
          <w:rFonts w:ascii="Gadugi" w:hAnsi="Gadugi"/>
        </w:rPr>
      </w:pPr>
    </w:p>
    <w:p w14:paraId="50418AE7" w14:textId="77777777" w:rsidR="00E60E0E" w:rsidRPr="00F50930" w:rsidRDefault="008368D8" w:rsidP="006F2B74">
      <w:pPr>
        <w:pStyle w:val="Textkrper"/>
        <w:spacing w:line="276" w:lineRule="auto"/>
        <w:ind w:left="-567"/>
        <w:rPr>
          <w:rFonts w:ascii="Gadugi" w:hAnsi="Gadugi"/>
          <w:b w:val="0"/>
          <w:iCs/>
          <w:sz w:val="18"/>
          <w:szCs w:val="18"/>
          <w:u w:val="single"/>
        </w:rPr>
      </w:pPr>
      <w:r w:rsidRPr="00F50930">
        <w:rPr>
          <w:rFonts w:ascii="Gadugi" w:eastAsiaTheme="minorHAnsi" w:hAnsi="Gadugi" w:cstheme="minorBidi"/>
          <w:sz w:val="18"/>
          <w:szCs w:val="18"/>
          <w:lang w:val="de-AT" w:eastAsia="en-US"/>
        </w:rPr>
        <w:t>Rückfragen:</w:t>
      </w:r>
      <w:r w:rsidRPr="00F50930">
        <w:rPr>
          <w:rFonts w:ascii="Gadugi" w:hAnsi="Gadugi"/>
          <w:b w:val="0"/>
          <w:bCs w:val="0"/>
          <w:sz w:val="18"/>
          <w:szCs w:val="18"/>
        </w:rPr>
        <w:t xml:space="preserve"> </w:t>
      </w:r>
      <w:r w:rsidRPr="00F50930">
        <w:rPr>
          <w:rFonts w:ascii="Gadugi" w:hAnsi="Gadugi"/>
          <w:b w:val="0"/>
          <w:sz w:val="18"/>
          <w:szCs w:val="18"/>
        </w:rPr>
        <w:t xml:space="preserve">Destination Waldviertel GmbH </w:t>
      </w:r>
      <w:r w:rsidRPr="00F50930">
        <w:rPr>
          <w:rFonts w:ascii="Gadugi" w:hAnsi="Gadugi"/>
          <w:b w:val="0"/>
          <w:bCs w:val="0"/>
          <w:sz w:val="18"/>
          <w:szCs w:val="18"/>
        </w:rPr>
        <w:t xml:space="preserve">| </w:t>
      </w:r>
      <w:r w:rsidRPr="00F50930">
        <w:rPr>
          <w:rFonts w:ascii="Gadugi" w:hAnsi="Gadugi"/>
          <w:b w:val="0"/>
          <w:sz w:val="18"/>
          <w:szCs w:val="18"/>
        </w:rPr>
        <w:t xml:space="preserve">Sparkassenplatz 1/2/2 </w:t>
      </w:r>
      <w:r w:rsidRPr="00F50930">
        <w:rPr>
          <w:rFonts w:ascii="Gadugi" w:hAnsi="Gadugi"/>
          <w:b w:val="0"/>
          <w:bCs w:val="0"/>
          <w:sz w:val="18"/>
          <w:szCs w:val="18"/>
        </w:rPr>
        <w:t xml:space="preserve">| </w:t>
      </w:r>
      <w:r w:rsidRPr="00F50930">
        <w:rPr>
          <w:rFonts w:ascii="Gadugi" w:hAnsi="Gadugi"/>
          <w:b w:val="0"/>
          <w:sz w:val="18"/>
          <w:szCs w:val="18"/>
        </w:rPr>
        <w:t xml:space="preserve">3910 Zwettl </w:t>
      </w:r>
      <w:r w:rsidRPr="00F50930">
        <w:rPr>
          <w:rFonts w:ascii="Gadugi" w:hAnsi="Gadugi"/>
          <w:b w:val="0"/>
          <w:sz w:val="18"/>
          <w:szCs w:val="18"/>
        </w:rPr>
        <w:br/>
      </w:r>
      <w:r w:rsidRPr="00F50930">
        <w:rPr>
          <w:rFonts w:ascii="Gadugi" w:hAnsi="Gadugi"/>
          <w:b w:val="0"/>
          <w:iCs/>
          <w:sz w:val="18"/>
          <w:szCs w:val="18"/>
        </w:rPr>
        <w:t xml:space="preserve">Karina Mittermeir, Tel.: +43 2822 541 09 35 </w:t>
      </w:r>
      <w:r w:rsidRPr="00F50930">
        <w:rPr>
          <w:rFonts w:ascii="Gadugi" w:hAnsi="Gadugi"/>
          <w:b w:val="0"/>
          <w:bCs w:val="0"/>
          <w:iCs/>
          <w:sz w:val="18"/>
          <w:szCs w:val="18"/>
        </w:rPr>
        <w:t xml:space="preserve">| </w:t>
      </w:r>
      <w:r w:rsidRPr="00F50930">
        <w:rPr>
          <w:rFonts w:ascii="Gadugi" w:hAnsi="Gadugi"/>
          <w:b w:val="0"/>
          <w:iCs/>
          <w:sz w:val="18"/>
          <w:szCs w:val="18"/>
        </w:rPr>
        <w:t xml:space="preserve">Mail: </w:t>
      </w:r>
      <w:hyperlink r:id="rId10" w:history="1">
        <w:r w:rsidR="00F50930" w:rsidRPr="00F50930">
          <w:rPr>
            <w:rStyle w:val="Hyperlink"/>
            <w:rFonts w:ascii="Gadugi" w:hAnsi="Gadugi"/>
            <w:b w:val="0"/>
            <w:bCs w:val="0"/>
            <w:iCs/>
            <w:sz w:val="18"/>
            <w:szCs w:val="18"/>
          </w:rPr>
          <w:t>karina.mittermeir@waldviertel.at</w:t>
        </w:r>
      </w:hyperlink>
      <w:r w:rsidR="00F50930" w:rsidRPr="00F50930">
        <w:rPr>
          <w:rFonts w:ascii="Gadugi" w:hAnsi="Gadugi"/>
          <w:b w:val="0"/>
          <w:bCs w:val="0"/>
          <w:iCs/>
          <w:sz w:val="18"/>
          <w:szCs w:val="18"/>
        </w:rPr>
        <w:t xml:space="preserve"> </w:t>
      </w:r>
    </w:p>
    <w:sectPr w:rsidR="00E60E0E" w:rsidRPr="00F50930" w:rsidSect="004960C8">
      <w:headerReference w:type="default" r:id="rId11"/>
      <w:footerReference w:type="default" r:id="rId12"/>
      <w:pgSz w:w="11906" w:h="16838"/>
      <w:pgMar w:top="2268" w:right="184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1FCDB" w14:textId="77777777" w:rsidR="00EC652E" w:rsidRDefault="00EC652E" w:rsidP="00BA2301">
      <w:pPr>
        <w:spacing w:after="0" w:line="240" w:lineRule="auto"/>
      </w:pPr>
      <w:r>
        <w:separator/>
      </w:r>
    </w:p>
  </w:endnote>
  <w:endnote w:type="continuationSeparator" w:id="0">
    <w:p w14:paraId="79B8A4EE" w14:textId="77777777" w:rsidR="00EC652E" w:rsidRDefault="00EC652E" w:rsidP="00BA2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escoSans Pro Normal">
    <w:panose1 w:val="02000603080000020004"/>
    <w:charset w:val="00"/>
    <w:family w:val="modern"/>
    <w:notTrueType/>
    <w:pitch w:val="variable"/>
    <w:sig w:usb0="800000AF" w:usb1="5000204B" w:usb2="00000000" w:usb3="00000000" w:csb0="0000000B" w:csb1="00000000"/>
  </w:font>
  <w:font w:name="Yu Mincho">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dugi">
    <w:panose1 w:val="020B0502040204020203"/>
    <w:charset w:val="00"/>
    <w:family w:val="swiss"/>
    <w:pitch w:val="variable"/>
    <w:sig w:usb0="80000003" w:usb1="02000000" w:usb2="00003000" w:usb3="00000000" w:csb0="00000001" w:csb1="00000000"/>
  </w:font>
  <w:font w:name="Corbel">
    <w:panose1 w:val="020B0503020204020204"/>
    <w:charset w:val="00"/>
    <w:family w:val="swiss"/>
    <w:pitch w:val="variable"/>
    <w:sig w:usb0="A00002EF" w:usb1="4000A44B" w:usb2="00000000" w:usb3="00000000" w:csb0="0000019F" w:csb1="00000000"/>
  </w:font>
  <w:font w:name="Graebenbach Medium">
    <w:panose1 w:val="020B0003040202000003"/>
    <w:charset w:val="00"/>
    <w:family w:val="swiss"/>
    <w:notTrueType/>
    <w:pitch w:val="variable"/>
    <w:sig w:usb0="00000087" w:usb1="00000001" w:usb2="00000000" w:usb3="00000000" w:csb0="0000009B"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B0998" w14:textId="02E1AA92" w:rsidR="00665C7B" w:rsidRDefault="00665C7B" w:rsidP="00656DE7">
    <w:pPr>
      <w:pStyle w:val="Fuzeile"/>
      <w:jc w:val="right"/>
    </w:pPr>
  </w:p>
  <w:p w14:paraId="2B5F5A5F" w14:textId="35C22070" w:rsidR="00BA2301" w:rsidRDefault="00BA2301" w:rsidP="00656DE7">
    <w:pPr>
      <w:pStyle w:val="Fuzeile"/>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109C4" w14:textId="77777777" w:rsidR="00EC652E" w:rsidRDefault="00EC652E" w:rsidP="00BA2301">
      <w:pPr>
        <w:spacing w:after="0" w:line="240" w:lineRule="auto"/>
      </w:pPr>
      <w:r>
        <w:separator/>
      </w:r>
    </w:p>
  </w:footnote>
  <w:footnote w:type="continuationSeparator" w:id="0">
    <w:p w14:paraId="22FB5BBB" w14:textId="77777777" w:rsidR="00EC652E" w:rsidRDefault="00EC652E" w:rsidP="00BA23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142AC" w14:textId="77777777" w:rsidR="00550378" w:rsidRDefault="00550378" w:rsidP="00550378">
    <w:pPr>
      <w:jc w:val="both"/>
      <w:rPr>
        <w:rFonts w:ascii="Corbel" w:hAnsi="Corbel"/>
        <w:b/>
        <w:bCs/>
        <w:sz w:val="28"/>
        <w:szCs w:val="28"/>
        <w:u w:val="single"/>
      </w:rPr>
    </w:pPr>
  </w:p>
  <w:p w14:paraId="3FC08C2B" w14:textId="2E693BFE" w:rsidR="00550378" w:rsidRPr="0012602A" w:rsidRDefault="00550378" w:rsidP="006F2B74">
    <w:pPr>
      <w:ind w:left="-567"/>
      <w:jc w:val="both"/>
      <w:rPr>
        <w:rFonts w:ascii="Gadugi" w:hAnsi="Gadugi"/>
        <w:b/>
        <w:bCs/>
        <w:sz w:val="28"/>
        <w:szCs w:val="28"/>
      </w:rPr>
    </w:pPr>
    <w:r w:rsidRPr="0012602A">
      <w:rPr>
        <w:rFonts w:ascii="Gadugi" w:hAnsi="Gadugi"/>
        <w:b/>
        <w:bCs/>
        <w:sz w:val="28"/>
        <w:szCs w:val="28"/>
      </w:rPr>
      <w:t xml:space="preserve">Presseinformation, </w:t>
    </w:r>
    <w:r w:rsidR="003922D8">
      <w:rPr>
        <w:rFonts w:ascii="Gadugi" w:hAnsi="Gadugi"/>
        <w:b/>
        <w:bCs/>
        <w:sz w:val="28"/>
        <w:szCs w:val="28"/>
      </w:rPr>
      <w:t>03. Juli 202</w:t>
    </w:r>
    <w:r w:rsidR="001848B9">
      <w:rPr>
        <w:rFonts w:ascii="Gadugi" w:hAnsi="Gadugi"/>
        <w:b/>
        <w:bCs/>
        <w:sz w:val="28"/>
        <w:szCs w:val="28"/>
      </w:rPr>
      <w:t>6</w:t>
    </w:r>
  </w:p>
  <w:p w14:paraId="51E3C197" w14:textId="1BFD8A24" w:rsidR="00BA2301" w:rsidRDefault="00EF06E0" w:rsidP="00550378">
    <w:pPr>
      <w:pStyle w:val="Kopfzeile"/>
    </w:pPr>
    <w:r w:rsidRPr="00CB3924">
      <w:rPr>
        <w:rFonts w:ascii="Graebenbach Medium" w:hAnsi="Graebenbach Medium"/>
        <w:noProof/>
      </w:rPr>
      <w:drawing>
        <wp:anchor distT="0" distB="0" distL="114300" distR="114300" simplePos="0" relativeHeight="251664384" behindDoc="1" locked="0" layoutInCell="1" allowOverlap="1" wp14:anchorId="68A94BB6" wp14:editId="2D187B74">
          <wp:simplePos x="0" y="0"/>
          <wp:positionH relativeFrom="column">
            <wp:posOffset>3131010</wp:posOffset>
          </wp:positionH>
          <wp:positionV relativeFrom="page">
            <wp:posOffset>-728215</wp:posOffset>
          </wp:positionV>
          <wp:extent cx="4892400" cy="3470400"/>
          <wp:effectExtent l="0" t="0" r="0" b="0"/>
          <wp:wrapNone/>
          <wp:docPr id="5" name="Grafik 3">
            <a:extLst xmlns:a="http://schemas.openxmlformats.org/drawingml/2006/main">
              <a:ext uri="{FF2B5EF4-FFF2-40B4-BE49-F238E27FC236}">
                <a16:creationId xmlns:a16="http://schemas.microsoft.com/office/drawing/2014/main" id="{3BB6B8DD-A258-BD7E-80E8-B789548039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3">
                    <a:extLst>
                      <a:ext uri="{FF2B5EF4-FFF2-40B4-BE49-F238E27FC236}">
                        <a16:creationId xmlns:a16="http://schemas.microsoft.com/office/drawing/2014/main" id="{3BB6B8DD-A258-BD7E-80E8-B78954803990}"/>
                      </a:ext>
                    </a:extLst>
                  </pic:cNvPr>
                  <pic:cNvPicPr>
                    <a:picLocks noChangeAspect="1"/>
                  </pic:cNvPicPr>
                </pic:nvPicPr>
                <pic:blipFill>
                  <a:blip r:embed="rId1"/>
                  <a:stretch>
                    <a:fillRect/>
                  </a:stretch>
                </pic:blipFill>
                <pic:spPr>
                  <a:xfrm>
                    <a:off x="0" y="0"/>
                    <a:ext cx="4892400" cy="34704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D31A8A"/>
    <w:multiLevelType w:val="hybridMultilevel"/>
    <w:tmpl w:val="AD227FCC"/>
    <w:lvl w:ilvl="0" w:tplc="8C10DDE0">
      <w:numFmt w:val="bullet"/>
      <w:lvlText w:val="-"/>
      <w:lvlJc w:val="left"/>
      <w:pPr>
        <w:ind w:left="720" w:hanging="360"/>
      </w:pPr>
      <w:rPr>
        <w:rFonts w:ascii="FrescoSans Pro Normal" w:eastAsiaTheme="minorEastAsia" w:hAnsi="FrescoSans Pro Normal" w:cstheme="minorBidi" w:hint="default"/>
        <w:b/>
      </w:rPr>
    </w:lvl>
    <w:lvl w:ilvl="1" w:tplc="0C070001">
      <w:start w:val="1"/>
      <w:numFmt w:val="bullet"/>
      <w:lvlText w:val=""/>
      <w:lvlJc w:val="left"/>
      <w:pPr>
        <w:ind w:left="1440" w:hanging="360"/>
      </w:pPr>
      <w:rPr>
        <w:rFonts w:ascii="Symbol" w:hAnsi="Symbol"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3B27163B"/>
    <w:multiLevelType w:val="hybridMultilevel"/>
    <w:tmpl w:val="5F8853A0"/>
    <w:lvl w:ilvl="0" w:tplc="8C10DDE0">
      <w:numFmt w:val="bullet"/>
      <w:lvlText w:val="-"/>
      <w:lvlJc w:val="left"/>
      <w:pPr>
        <w:ind w:left="720" w:hanging="360"/>
      </w:pPr>
      <w:rPr>
        <w:rFonts w:ascii="FrescoSans Pro Normal" w:eastAsiaTheme="minorEastAsia" w:hAnsi="FrescoSans Pro Normal" w:cstheme="minorBidi" w:hint="default"/>
        <w:b/>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932124711">
    <w:abstractNumId w:val="1"/>
  </w:num>
  <w:num w:numId="2" w16cid:durableId="19390977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301"/>
    <w:rsid w:val="00002428"/>
    <w:rsid w:val="000F2440"/>
    <w:rsid w:val="001002BB"/>
    <w:rsid w:val="0012602A"/>
    <w:rsid w:val="001848B9"/>
    <w:rsid w:val="002A0EE6"/>
    <w:rsid w:val="003252BC"/>
    <w:rsid w:val="00336A86"/>
    <w:rsid w:val="00381430"/>
    <w:rsid w:val="003922D8"/>
    <w:rsid w:val="00397B71"/>
    <w:rsid w:val="004960C8"/>
    <w:rsid w:val="004B2556"/>
    <w:rsid w:val="00505757"/>
    <w:rsid w:val="00511444"/>
    <w:rsid w:val="00550378"/>
    <w:rsid w:val="00562EA7"/>
    <w:rsid w:val="00567079"/>
    <w:rsid w:val="005E0C06"/>
    <w:rsid w:val="00656DE7"/>
    <w:rsid w:val="006651A4"/>
    <w:rsid w:val="00665C7B"/>
    <w:rsid w:val="0069107D"/>
    <w:rsid w:val="006E6B9F"/>
    <w:rsid w:val="006F2B74"/>
    <w:rsid w:val="007423DB"/>
    <w:rsid w:val="007940B1"/>
    <w:rsid w:val="007C526A"/>
    <w:rsid w:val="007F264E"/>
    <w:rsid w:val="0080156A"/>
    <w:rsid w:val="008368D8"/>
    <w:rsid w:val="00875EC1"/>
    <w:rsid w:val="009374F3"/>
    <w:rsid w:val="009454D5"/>
    <w:rsid w:val="009B69FA"/>
    <w:rsid w:val="00A262DD"/>
    <w:rsid w:val="00A66DAC"/>
    <w:rsid w:val="00A90C17"/>
    <w:rsid w:val="00AB2615"/>
    <w:rsid w:val="00AB70F2"/>
    <w:rsid w:val="00B37354"/>
    <w:rsid w:val="00B76174"/>
    <w:rsid w:val="00BA2301"/>
    <w:rsid w:val="00BC142D"/>
    <w:rsid w:val="00C119E4"/>
    <w:rsid w:val="00C40E4A"/>
    <w:rsid w:val="00D80DEB"/>
    <w:rsid w:val="00E60E0E"/>
    <w:rsid w:val="00EB5C77"/>
    <w:rsid w:val="00EC58E2"/>
    <w:rsid w:val="00EC652E"/>
    <w:rsid w:val="00EF06E0"/>
    <w:rsid w:val="00F16D7C"/>
    <w:rsid w:val="00F40F36"/>
    <w:rsid w:val="00F50930"/>
    <w:rsid w:val="00F668AF"/>
    <w:rsid w:val="00FC3ED2"/>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7BC3578"/>
  <w15:docId w15:val="{344C136B-D2CA-5B4D-95A7-2C6C6A219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A230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A2301"/>
  </w:style>
  <w:style w:type="paragraph" w:styleId="Fuzeile">
    <w:name w:val="footer"/>
    <w:basedOn w:val="Standard"/>
    <w:link w:val="FuzeileZchn"/>
    <w:uiPriority w:val="99"/>
    <w:unhideWhenUsed/>
    <w:rsid w:val="00BA230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A2301"/>
  </w:style>
  <w:style w:type="paragraph" w:styleId="StandardWeb">
    <w:name w:val="Normal (Web)"/>
    <w:basedOn w:val="Standard"/>
    <w:uiPriority w:val="99"/>
    <w:semiHidden/>
    <w:unhideWhenUsed/>
    <w:rsid w:val="00BA2301"/>
    <w:pPr>
      <w:spacing w:before="100" w:beforeAutospacing="1" w:after="100" w:afterAutospacing="1" w:line="240" w:lineRule="auto"/>
    </w:pPr>
    <w:rPr>
      <w:rFonts w:ascii="Times New Roman" w:eastAsiaTheme="minorEastAsia" w:hAnsi="Times New Roman" w:cs="Times New Roman"/>
      <w:sz w:val="24"/>
      <w:szCs w:val="24"/>
      <w:lang w:eastAsia="de-AT"/>
    </w:rPr>
  </w:style>
  <w:style w:type="paragraph" w:styleId="Beschriftung">
    <w:name w:val="caption"/>
    <w:basedOn w:val="Standard"/>
    <w:next w:val="Standard"/>
    <w:uiPriority w:val="35"/>
    <w:unhideWhenUsed/>
    <w:qFormat/>
    <w:rsid w:val="00E60E0E"/>
    <w:pPr>
      <w:spacing w:after="200" w:line="240" w:lineRule="auto"/>
    </w:pPr>
    <w:rPr>
      <w:rFonts w:eastAsiaTheme="minorEastAsia"/>
      <w:b/>
      <w:bCs/>
      <w:color w:val="4472C4" w:themeColor="accent1"/>
      <w:sz w:val="18"/>
      <w:szCs w:val="18"/>
      <w:lang w:val="de-DE" w:eastAsia="de-DE"/>
    </w:rPr>
  </w:style>
  <w:style w:type="paragraph" w:styleId="Listenabsatz">
    <w:name w:val="List Paragraph"/>
    <w:basedOn w:val="Standard"/>
    <w:uiPriority w:val="34"/>
    <w:qFormat/>
    <w:rsid w:val="00E60E0E"/>
    <w:pPr>
      <w:spacing w:after="0" w:line="240" w:lineRule="auto"/>
      <w:ind w:left="720"/>
      <w:contextualSpacing/>
    </w:pPr>
    <w:rPr>
      <w:rFonts w:eastAsiaTheme="minorEastAsia"/>
      <w:sz w:val="24"/>
      <w:szCs w:val="24"/>
      <w:lang w:val="de-DE" w:eastAsia="de-DE"/>
    </w:rPr>
  </w:style>
  <w:style w:type="character" w:styleId="Hyperlink">
    <w:name w:val="Hyperlink"/>
    <w:basedOn w:val="Absatz-Standardschriftart"/>
    <w:uiPriority w:val="99"/>
    <w:unhideWhenUsed/>
    <w:rsid w:val="007423DB"/>
    <w:rPr>
      <w:color w:val="0563C1" w:themeColor="hyperlink"/>
      <w:u w:val="single"/>
    </w:rPr>
  </w:style>
  <w:style w:type="paragraph" w:styleId="Textkrper">
    <w:name w:val="Body Text"/>
    <w:basedOn w:val="Standard"/>
    <w:link w:val="TextkrperZchn"/>
    <w:semiHidden/>
    <w:rsid w:val="007423DB"/>
    <w:pPr>
      <w:spacing w:after="0" w:line="240" w:lineRule="auto"/>
    </w:pPr>
    <w:rPr>
      <w:rFonts w:ascii="Tahoma" w:eastAsia="Times New Roman" w:hAnsi="Tahoma" w:cs="Tahoma"/>
      <w:b/>
      <w:bCs/>
      <w:sz w:val="26"/>
      <w:szCs w:val="24"/>
      <w:lang w:val="de-DE" w:eastAsia="de-DE"/>
    </w:rPr>
  </w:style>
  <w:style w:type="character" w:customStyle="1" w:styleId="TextkrperZchn">
    <w:name w:val="Textkörper Zchn"/>
    <w:basedOn w:val="Absatz-Standardschriftart"/>
    <w:link w:val="Textkrper"/>
    <w:semiHidden/>
    <w:rsid w:val="007423DB"/>
    <w:rPr>
      <w:rFonts w:ascii="Tahoma" w:eastAsia="Times New Roman" w:hAnsi="Tahoma" w:cs="Tahoma"/>
      <w:b/>
      <w:bCs/>
      <w:sz w:val="26"/>
      <w:szCs w:val="24"/>
      <w:lang w:val="de-DE" w:eastAsia="de-DE"/>
    </w:rPr>
  </w:style>
  <w:style w:type="character" w:styleId="NichtaufgelsteErwhnung">
    <w:name w:val="Unresolved Mention"/>
    <w:basedOn w:val="Absatz-Standardschriftart"/>
    <w:uiPriority w:val="99"/>
    <w:semiHidden/>
    <w:unhideWhenUsed/>
    <w:rsid w:val="00F509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aldvietel.at/tischkultu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karina.mittermeir@waldviertel.at" TargetMode="External"/><Relationship Id="rId4" Type="http://schemas.openxmlformats.org/officeDocument/2006/relationships/settings" Target="settings.xml"/><Relationship Id="rId9" Type="http://schemas.openxmlformats.org/officeDocument/2006/relationships/hyperlink" Target="https://noew.px.media/share/1782994002cv9DeKqpzLleD3/media"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6E14E4-2599-5F4E-90A5-28E518395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606</Words>
  <Characters>3823</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Wegerth</dc:creator>
  <cp:keywords/>
  <dc:description/>
  <cp:lastModifiedBy>Mittermeir Karina - Waldviertel Tourismus</cp:lastModifiedBy>
  <cp:revision>10</cp:revision>
  <cp:lastPrinted>2023-04-14T07:58:00Z</cp:lastPrinted>
  <dcterms:created xsi:type="dcterms:W3CDTF">2026-07-02T12:07:00Z</dcterms:created>
  <dcterms:modified xsi:type="dcterms:W3CDTF">2026-07-02T12:36:00Z</dcterms:modified>
</cp:coreProperties>
</file>